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277D" w14:textId="77777777" w:rsidR="00AA1B19" w:rsidRDefault="00AA1B19">
      <w:pPr>
        <w:rPr>
          <w:b/>
          <w:bCs/>
          <w:sz w:val="28"/>
          <w:szCs w:val="28"/>
        </w:rPr>
      </w:pPr>
    </w:p>
    <w:p w14:paraId="0D15D3DD" w14:textId="77777777" w:rsidR="00AA1B19" w:rsidRDefault="00AA1B19">
      <w:pPr>
        <w:rPr>
          <w:b/>
          <w:bCs/>
          <w:sz w:val="28"/>
          <w:szCs w:val="28"/>
        </w:rPr>
      </w:pPr>
    </w:p>
    <w:p w14:paraId="38D6873D" w14:textId="2B022C1B" w:rsidR="00AA1B19" w:rsidRDefault="00AA1B19" w:rsidP="00AA1B19">
      <w:pPr>
        <w:pStyle w:val="3Policytitle"/>
        <w:jc w:val="center"/>
      </w:pPr>
      <w:r>
        <w:t>Pre-school Charging Policy</w:t>
      </w:r>
    </w:p>
    <w:p w14:paraId="190F1404" w14:textId="77777777" w:rsidR="00AA1B19" w:rsidRDefault="00AA1B19" w:rsidP="00AA1B19">
      <w:pPr>
        <w:pStyle w:val="3Policytitle"/>
        <w:jc w:val="center"/>
      </w:pPr>
    </w:p>
    <w:p w14:paraId="727FA3A8" w14:textId="77777777" w:rsidR="00AA1B19" w:rsidRDefault="00AA1B19" w:rsidP="00AA1B19">
      <w:pPr>
        <w:pStyle w:val="3Policytitle"/>
        <w:jc w:val="center"/>
      </w:pPr>
    </w:p>
    <w:p w14:paraId="25B66BCE" w14:textId="77777777" w:rsidR="00AA1B19" w:rsidRPr="0062626B" w:rsidRDefault="00AA1B19" w:rsidP="00AA1B19">
      <w:pPr>
        <w:pStyle w:val="3Policytitle"/>
        <w:jc w:val="center"/>
      </w:pPr>
      <w:r>
        <w:t>Trythall CP School</w:t>
      </w:r>
    </w:p>
    <w:p w14:paraId="62527668" w14:textId="77777777" w:rsidR="00AA1B19" w:rsidRPr="004C7382" w:rsidRDefault="00AA1B19" w:rsidP="00AA1B19">
      <w:pPr>
        <w:pStyle w:val="6Abstract"/>
      </w:pPr>
    </w:p>
    <w:p w14:paraId="109552F2" w14:textId="77777777" w:rsidR="00AA1B19" w:rsidRPr="001118BF" w:rsidRDefault="00AA1B19" w:rsidP="00AA1B19">
      <w:pPr>
        <w:pStyle w:val="1bodycopy10pt"/>
      </w:pPr>
    </w:p>
    <w:p w14:paraId="4B9BB540" w14:textId="77777777" w:rsidR="00AA1B19" w:rsidRDefault="00AA1B19" w:rsidP="00AA1B19">
      <w:pPr>
        <w:pStyle w:val="1bodycopy10pt"/>
        <w:rPr>
          <w:noProof/>
          <w:color w:val="00CF80"/>
          <w:szCs w:val="20"/>
        </w:rPr>
      </w:pPr>
    </w:p>
    <w:p w14:paraId="2F853FF4" w14:textId="77777777" w:rsidR="00AA1B19" w:rsidRDefault="00AA1B19" w:rsidP="00AA1B19">
      <w:pPr>
        <w:pStyle w:val="1bodycopy10pt"/>
        <w:rPr>
          <w:noProof/>
        </w:rPr>
      </w:pPr>
    </w:p>
    <w:p w14:paraId="25F3361B" w14:textId="77777777" w:rsidR="00AA1B19" w:rsidRDefault="00AA1B19" w:rsidP="00AA1B19">
      <w:pPr>
        <w:pStyle w:val="1bodycopy10pt"/>
        <w:rPr>
          <w:noProof/>
        </w:rPr>
      </w:pPr>
    </w:p>
    <w:p w14:paraId="7E6F61B4" w14:textId="535D30B4" w:rsidR="00AA1B19" w:rsidRPr="0001772B" w:rsidRDefault="00AA1B19" w:rsidP="00AA1B19">
      <w:pPr>
        <w:pStyle w:val="1bodycopy10p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4AEF99" wp14:editId="64CE248D">
            <wp:simplePos x="0" y="0"/>
            <wp:positionH relativeFrom="column">
              <wp:posOffset>2058035</wp:posOffset>
            </wp:positionH>
            <wp:positionV relativeFrom="paragraph">
              <wp:posOffset>33020</wp:posOffset>
            </wp:positionV>
            <wp:extent cx="2047240" cy="1428750"/>
            <wp:effectExtent l="0" t="0" r="0" b="0"/>
            <wp:wrapNone/>
            <wp:docPr id="633871680" name="Picture 1" descr="\\TSRV1\user$\teachers\MStrevens\trythall management\general\logo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SRV1\user$\teachers\MStrevens\trythall management\general\logo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42390" w14:textId="77777777" w:rsidR="00AA1B19" w:rsidRDefault="00AA1B19" w:rsidP="00AA1B19">
      <w:pPr>
        <w:pStyle w:val="1bodycopy10pt"/>
      </w:pPr>
    </w:p>
    <w:p w14:paraId="43D517D0" w14:textId="77777777" w:rsidR="00AA1B19" w:rsidRDefault="00AA1B19" w:rsidP="00AA1B19">
      <w:pPr>
        <w:pStyle w:val="1bodycopy10pt"/>
      </w:pPr>
    </w:p>
    <w:p w14:paraId="60FF71DC" w14:textId="77777777" w:rsidR="00AA1B19" w:rsidRDefault="00AA1B19" w:rsidP="00AA1B19">
      <w:pPr>
        <w:pStyle w:val="1bodycopy10pt"/>
        <w:jc w:val="center"/>
      </w:pPr>
    </w:p>
    <w:p w14:paraId="42BFE2F5" w14:textId="77777777" w:rsidR="00AA1B19" w:rsidRDefault="00AA1B19" w:rsidP="00AA1B19">
      <w:pPr>
        <w:pStyle w:val="1bodycopy10pt"/>
      </w:pPr>
    </w:p>
    <w:p w14:paraId="5672A945" w14:textId="77777777" w:rsidR="00AA1B19" w:rsidRDefault="00AA1B19" w:rsidP="00AA1B19">
      <w:pPr>
        <w:pStyle w:val="1bodycopy10pt"/>
      </w:pPr>
    </w:p>
    <w:p w14:paraId="07D494DC" w14:textId="77777777" w:rsidR="00AA1B19" w:rsidRDefault="00AA1B19" w:rsidP="00AA1B19">
      <w:pPr>
        <w:pStyle w:val="1bodycopy10pt"/>
      </w:pPr>
    </w:p>
    <w:p w14:paraId="015F78C5" w14:textId="77777777" w:rsidR="00AA1B19" w:rsidRDefault="00AA1B19" w:rsidP="00AA1B19">
      <w:pPr>
        <w:pStyle w:val="1bodycopy10pt"/>
      </w:pPr>
    </w:p>
    <w:p w14:paraId="46A8BD90" w14:textId="77777777" w:rsidR="00AA1B19" w:rsidRDefault="00AA1B19" w:rsidP="00AA1B19">
      <w:pPr>
        <w:pStyle w:val="1bodycopy10pt"/>
      </w:pPr>
    </w:p>
    <w:p w14:paraId="21674D68" w14:textId="77777777" w:rsidR="00AA1B19" w:rsidRDefault="00AA1B19" w:rsidP="00AA1B19">
      <w:pPr>
        <w:pStyle w:val="1bodycopy10pt"/>
      </w:pPr>
    </w:p>
    <w:p w14:paraId="13114050" w14:textId="77777777" w:rsidR="00AA1B19" w:rsidRDefault="00AA1B19" w:rsidP="00AA1B19">
      <w:pPr>
        <w:pStyle w:val="1bodycopy10pt"/>
      </w:pPr>
    </w:p>
    <w:p w14:paraId="17DCF303" w14:textId="77777777" w:rsidR="00AA1B19" w:rsidRDefault="00AA1B19" w:rsidP="00AA1B19">
      <w:pPr>
        <w:pStyle w:val="1bodycopy10pt"/>
      </w:pPr>
    </w:p>
    <w:p w14:paraId="12638B8A" w14:textId="77777777" w:rsidR="00AA1B19" w:rsidRDefault="00AA1B19" w:rsidP="00AA1B19">
      <w:pPr>
        <w:pStyle w:val="1bodycopy10pt"/>
      </w:pPr>
    </w:p>
    <w:p w14:paraId="0FECF19F" w14:textId="77777777" w:rsidR="00AA1B19" w:rsidRDefault="00AA1B19" w:rsidP="00AA1B19">
      <w:pPr>
        <w:pStyle w:val="1bodycopy10pt"/>
      </w:pPr>
    </w:p>
    <w:p w14:paraId="0FFE14FD" w14:textId="77777777" w:rsidR="00AA1B19" w:rsidRDefault="00AA1B19" w:rsidP="00AA1B19">
      <w:pPr>
        <w:pStyle w:val="1bodycopy10pt"/>
      </w:pPr>
    </w:p>
    <w:p w14:paraId="2177F88A" w14:textId="77777777" w:rsidR="00AA1B19" w:rsidRPr="00ED4599" w:rsidRDefault="00AA1B19" w:rsidP="00AA1B19">
      <w:pPr>
        <w:rPr>
          <w:b/>
        </w:rPr>
      </w:pPr>
      <w:bookmarkStart w:id="0" w:name="_Hlk161160184"/>
    </w:p>
    <w:tbl>
      <w:tblPr>
        <w:tblW w:w="9720" w:type="dxa"/>
        <w:tblInd w:w="108" w:type="dxa"/>
        <w:tblBorders>
          <w:insideH w:val="single" w:sz="18" w:space="0" w:color="FFFFFF"/>
        </w:tblBorders>
        <w:shd w:val="clear" w:color="auto" w:fill="D8DFDE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6"/>
        <w:gridCol w:w="3268"/>
        <w:gridCol w:w="3866"/>
      </w:tblGrid>
      <w:tr w:rsidR="00AA1B19" w:rsidRPr="00DA50A5" w14:paraId="54E61A8A" w14:textId="77777777" w:rsidTr="00763D51">
        <w:tc>
          <w:tcPr>
            <w:tcW w:w="258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12869CAE" w14:textId="77777777" w:rsidR="00AA1B19" w:rsidRPr="0062626B" w:rsidRDefault="00AA1B19" w:rsidP="00763D51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Approved by:</w:t>
            </w:r>
          </w:p>
        </w:tc>
        <w:tc>
          <w:tcPr>
            <w:tcW w:w="3268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51356AD2" w14:textId="77777777" w:rsidR="00AA1B19" w:rsidRPr="0062626B" w:rsidRDefault="00AA1B19" w:rsidP="00763D51">
            <w:pPr>
              <w:pStyle w:val="1bodycopy11pt"/>
              <w:rPr>
                <w:highlight w:val="yellow"/>
              </w:rPr>
            </w:pPr>
            <w:r>
              <w:rPr>
                <w:highlight w:val="yellow"/>
              </w:rPr>
              <w:t>Governing Body</w:t>
            </w:r>
          </w:p>
        </w:tc>
        <w:tc>
          <w:tcPr>
            <w:tcW w:w="3866" w:type="dxa"/>
            <w:tcBorders>
              <w:top w:val="nil"/>
              <w:bottom w:val="single" w:sz="18" w:space="0" w:color="FFFFFF"/>
            </w:tcBorders>
            <w:shd w:val="clear" w:color="auto" w:fill="D8DFDE"/>
          </w:tcPr>
          <w:p w14:paraId="094FC931" w14:textId="77777777" w:rsidR="00AA1B19" w:rsidRPr="00DA50A5" w:rsidRDefault="00AA1B19" w:rsidP="00763D51">
            <w:pPr>
              <w:pStyle w:val="1bodycopy11pt"/>
            </w:pPr>
            <w:r w:rsidRPr="00DA50A5">
              <w:rPr>
                <w:b/>
              </w:rPr>
              <w:t>Date:</w:t>
            </w:r>
            <w:r w:rsidRPr="00DA50A5">
              <w:t xml:space="preserve">  </w:t>
            </w:r>
            <w:r w:rsidRPr="0062626B">
              <w:rPr>
                <w:highlight w:val="yellow"/>
              </w:rPr>
              <w:t>[</w:t>
            </w:r>
            <w:r>
              <w:rPr>
                <w:highlight w:val="yellow"/>
              </w:rPr>
              <w:t>13 March 24</w:t>
            </w:r>
            <w:r w:rsidRPr="0062626B">
              <w:rPr>
                <w:highlight w:val="yellow"/>
              </w:rPr>
              <w:t>]</w:t>
            </w:r>
          </w:p>
        </w:tc>
      </w:tr>
      <w:tr w:rsidR="00AA1B19" w:rsidRPr="00DA50A5" w14:paraId="3DBEF0C4" w14:textId="77777777" w:rsidTr="00763D51">
        <w:tc>
          <w:tcPr>
            <w:tcW w:w="258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1A9513C0" w14:textId="77777777" w:rsidR="00AA1B19" w:rsidRPr="0062626B" w:rsidRDefault="00AA1B19" w:rsidP="00763D51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Last reviewed on: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D8DFDE"/>
          </w:tcPr>
          <w:p w14:paraId="64236AA4" w14:textId="77777777" w:rsidR="00AA1B19" w:rsidRPr="0062626B" w:rsidRDefault="00AA1B19" w:rsidP="00763D51">
            <w:pPr>
              <w:pStyle w:val="1bodycopy11pt"/>
              <w:rPr>
                <w:highlight w:val="yellow"/>
              </w:rPr>
            </w:pPr>
            <w:r w:rsidRPr="0062626B">
              <w:rPr>
                <w:highlight w:val="yellow"/>
              </w:rPr>
              <w:t>[</w:t>
            </w:r>
            <w:r>
              <w:rPr>
                <w:highlight w:val="yellow"/>
              </w:rPr>
              <w:t>13 March 24</w:t>
            </w:r>
            <w:r w:rsidRPr="0062626B">
              <w:rPr>
                <w:highlight w:val="yellow"/>
              </w:rPr>
              <w:t>]</w:t>
            </w:r>
          </w:p>
        </w:tc>
      </w:tr>
      <w:tr w:rsidR="00AA1B19" w:rsidRPr="00DA50A5" w14:paraId="4A822457" w14:textId="77777777" w:rsidTr="00763D51">
        <w:tc>
          <w:tcPr>
            <w:tcW w:w="2586" w:type="dxa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61276B37" w14:textId="77777777" w:rsidR="00AA1B19" w:rsidRPr="0062626B" w:rsidRDefault="00AA1B19" w:rsidP="00763D51">
            <w:pPr>
              <w:pStyle w:val="1bodycopy10pt"/>
              <w:rPr>
                <w:b/>
              </w:rPr>
            </w:pPr>
            <w:r w:rsidRPr="0062626B">
              <w:rPr>
                <w:b/>
              </w:rPr>
              <w:t>Next review due by:</w:t>
            </w:r>
          </w:p>
        </w:tc>
        <w:tc>
          <w:tcPr>
            <w:tcW w:w="7134" w:type="dxa"/>
            <w:gridSpan w:val="2"/>
            <w:tcBorders>
              <w:top w:val="single" w:sz="18" w:space="0" w:color="FFFFFF"/>
              <w:bottom w:val="nil"/>
            </w:tcBorders>
            <w:shd w:val="clear" w:color="auto" w:fill="D8DFDE"/>
          </w:tcPr>
          <w:p w14:paraId="4048F8EB" w14:textId="77777777" w:rsidR="00AA1B19" w:rsidRPr="0062626B" w:rsidRDefault="00AA1B19" w:rsidP="00763D51">
            <w:pPr>
              <w:pStyle w:val="1bodycopy11pt"/>
              <w:rPr>
                <w:highlight w:val="yellow"/>
              </w:rPr>
            </w:pPr>
            <w:r>
              <w:rPr>
                <w:highlight w:val="yellow"/>
              </w:rPr>
              <w:t>February 26</w:t>
            </w:r>
          </w:p>
        </w:tc>
      </w:tr>
    </w:tbl>
    <w:bookmarkEnd w:id="0"/>
    <w:p w14:paraId="33738986" w14:textId="3BB74173" w:rsidR="005438E3" w:rsidRDefault="005438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Session times</w:t>
      </w:r>
    </w:p>
    <w:p w14:paraId="13C55616" w14:textId="77777777" w:rsidR="009B551A" w:rsidRDefault="005438E3">
      <w:pPr>
        <w:rPr>
          <w:sz w:val="24"/>
          <w:szCs w:val="24"/>
        </w:rPr>
      </w:pPr>
      <w:r w:rsidRPr="005438E3">
        <w:rPr>
          <w:sz w:val="24"/>
          <w:szCs w:val="24"/>
        </w:rPr>
        <w:t xml:space="preserve">Tuesday – Friday </w:t>
      </w:r>
    </w:p>
    <w:p w14:paraId="00F16B1E" w14:textId="44EC361D" w:rsidR="009B551A" w:rsidRDefault="00C13B6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438E3" w:rsidRPr="005438E3">
        <w:rPr>
          <w:sz w:val="24"/>
          <w:szCs w:val="24"/>
        </w:rPr>
        <w:t>-12</w:t>
      </w:r>
    </w:p>
    <w:p w14:paraId="4AF21CC4" w14:textId="482F0F27" w:rsidR="009B551A" w:rsidRDefault="00C13B6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438E3" w:rsidRPr="005438E3">
        <w:rPr>
          <w:sz w:val="24"/>
          <w:szCs w:val="24"/>
        </w:rPr>
        <w:t>-1</w:t>
      </w:r>
    </w:p>
    <w:p w14:paraId="7442821C" w14:textId="521E9CD9" w:rsidR="005438E3" w:rsidRDefault="00C13B6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5438E3" w:rsidRPr="005438E3">
        <w:rPr>
          <w:sz w:val="24"/>
          <w:szCs w:val="24"/>
        </w:rPr>
        <w:t>-3</w:t>
      </w:r>
    </w:p>
    <w:p w14:paraId="4F881553" w14:textId="53292DC5" w:rsidR="009B551A" w:rsidRPr="005438E3" w:rsidRDefault="009B551A">
      <w:pPr>
        <w:rPr>
          <w:sz w:val="24"/>
          <w:szCs w:val="24"/>
        </w:rPr>
      </w:pPr>
      <w:r>
        <w:rPr>
          <w:sz w:val="24"/>
          <w:szCs w:val="24"/>
        </w:rPr>
        <w:t>Mondays 8.45-1</w:t>
      </w:r>
      <w:r w:rsidR="004E04ED">
        <w:rPr>
          <w:sz w:val="24"/>
          <w:szCs w:val="24"/>
        </w:rPr>
        <w:t>2.45</w:t>
      </w:r>
      <w:r>
        <w:rPr>
          <w:sz w:val="24"/>
          <w:szCs w:val="24"/>
        </w:rPr>
        <w:t xml:space="preserve"> </w:t>
      </w:r>
      <w:r w:rsidR="00C13B6F">
        <w:rPr>
          <w:sz w:val="24"/>
          <w:szCs w:val="24"/>
        </w:rPr>
        <w:t xml:space="preserve"> </w:t>
      </w:r>
      <w:r>
        <w:rPr>
          <w:sz w:val="24"/>
          <w:szCs w:val="24"/>
        </w:rPr>
        <w:t>There are limited spaces for this session</w:t>
      </w:r>
      <w:r w:rsidR="00FF3188">
        <w:rPr>
          <w:sz w:val="24"/>
          <w:szCs w:val="24"/>
        </w:rPr>
        <w:t>, which is run by the class 3 teacher</w:t>
      </w:r>
      <w:r>
        <w:rPr>
          <w:sz w:val="24"/>
          <w:szCs w:val="24"/>
        </w:rPr>
        <w:t xml:space="preserve">. </w:t>
      </w:r>
      <w:r>
        <w:t xml:space="preserve">Bookings for Tuesday-Friday sessions are prioritised,  but if there is a space available, </w:t>
      </w:r>
      <w:r w:rsidR="00D92F38">
        <w:t>places on</w:t>
      </w:r>
      <w:r>
        <w:t xml:space="preserve"> Monday morning</w:t>
      </w:r>
      <w:r w:rsidR="00D92F38">
        <w:t xml:space="preserve"> may be taken </w:t>
      </w:r>
      <w:r w:rsidR="008D3DFC">
        <w:t>up,</w:t>
      </w:r>
      <w:r>
        <w:t xml:space="preserve"> if your child is already </w:t>
      </w:r>
      <w:r w:rsidR="00C13B6F">
        <w:t xml:space="preserve">booked </w:t>
      </w:r>
      <w:r>
        <w:t>in full time the rest of the week.</w:t>
      </w:r>
    </w:p>
    <w:p w14:paraId="38AA44A5" w14:textId="77777777" w:rsidR="009B551A" w:rsidRDefault="009B551A">
      <w:pPr>
        <w:rPr>
          <w:b/>
          <w:bCs/>
          <w:sz w:val="28"/>
          <w:szCs w:val="28"/>
        </w:rPr>
      </w:pPr>
    </w:p>
    <w:p w14:paraId="45705C62" w14:textId="3332A32A" w:rsidR="005438E3" w:rsidRDefault="005438E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Early drop off/late pick up</w:t>
      </w:r>
    </w:p>
    <w:p w14:paraId="73211F3D" w14:textId="6B13B952" w:rsidR="005438E3" w:rsidRPr="005438E3" w:rsidRDefault="005438E3">
      <w:pPr>
        <w:rPr>
          <w:sz w:val="24"/>
          <w:szCs w:val="24"/>
        </w:rPr>
      </w:pPr>
      <w:r w:rsidRPr="005438E3">
        <w:rPr>
          <w:sz w:val="24"/>
          <w:szCs w:val="24"/>
        </w:rPr>
        <w:t>Children may be dropped off at 8.45, by arrangement</w:t>
      </w:r>
      <w:r>
        <w:rPr>
          <w:sz w:val="24"/>
          <w:szCs w:val="24"/>
        </w:rPr>
        <w:t xml:space="preserve">, either as part of a funded session or charged at </w:t>
      </w:r>
      <w:r w:rsidR="00C13B6F">
        <w:rPr>
          <w:sz w:val="24"/>
          <w:szCs w:val="24"/>
        </w:rPr>
        <w:t>£1.50</w:t>
      </w:r>
      <w:r w:rsidRPr="005438E3">
        <w:rPr>
          <w:sz w:val="24"/>
          <w:szCs w:val="24"/>
        </w:rPr>
        <w:t>.</w:t>
      </w:r>
    </w:p>
    <w:p w14:paraId="1B82059F" w14:textId="725460B8" w:rsidR="005438E3" w:rsidRDefault="00C13B6F">
      <w:pPr>
        <w:rPr>
          <w:sz w:val="24"/>
          <w:szCs w:val="24"/>
        </w:rPr>
      </w:pPr>
      <w:r>
        <w:rPr>
          <w:sz w:val="24"/>
          <w:szCs w:val="24"/>
        </w:rPr>
        <w:t>If</w:t>
      </w:r>
      <w:r w:rsidR="005438E3" w:rsidRPr="005438E3">
        <w:rPr>
          <w:sz w:val="24"/>
          <w:szCs w:val="24"/>
        </w:rPr>
        <w:t xml:space="preserve"> children are </w:t>
      </w:r>
      <w:r>
        <w:rPr>
          <w:sz w:val="24"/>
          <w:szCs w:val="24"/>
        </w:rPr>
        <w:t>brought into the preschool building</w:t>
      </w:r>
      <w:r w:rsidR="005438E3" w:rsidRPr="005438E3">
        <w:rPr>
          <w:sz w:val="24"/>
          <w:szCs w:val="24"/>
        </w:rPr>
        <w:t xml:space="preserve"> </w:t>
      </w:r>
      <w:r w:rsidR="005438E3" w:rsidRPr="00C13B6F">
        <w:rPr>
          <w:i/>
          <w:iCs/>
          <w:sz w:val="24"/>
          <w:szCs w:val="24"/>
        </w:rPr>
        <w:t>before</w:t>
      </w:r>
      <w:r w:rsidR="005438E3" w:rsidRPr="005438E3">
        <w:rPr>
          <w:sz w:val="24"/>
          <w:szCs w:val="24"/>
        </w:rPr>
        <w:t xml:space="preserve"> </w:t>
      </w:r>
      <w:r>
        <w:rPr>
          <w:sz w:val="24"/>
          <w:szCs w:val="24"/>
        </w:rPr>
        <w:t>their booked session start time</w:t>
      </w:r>
      <w:r w:rsidR="005438E3" w:rsidRPr="005438E3">
        <w:rPr>
          <w:sz w:val="24"/>
          <w:szCs w:val="24"/>
        </w:rPr>
        <w:t xml:space="preserve"> or collected after 3pm, a flat charge of </w:t>
      </w:r>
      <w:r w:rsidR="005438E3" w:rsidRPr="009B551A">
        <w:rPr>
          <w:b/>
          <w:bCs/>
          <w:sz w:val="24"/>
          <w:szCs w:val="24"/>
        </w:rPr>
        <w:t>£10</w:t>
      </w:r>
      <w:r w:rsidR="005438E3" w:rsidRPr="005438E3">
        <w:rPr>
          <w:sz w:val="24"/>
          <w:szCs w:val="24"/>
        </w:rPr>
        <w:t xml:space="preserve"> will be made.</w:t>
      </w:r>
      <w:r w:rsidR="005438E3">
        <w:rPr>
          <w:sz w:val="24"/>
          <w:szCs w:val="24"/>
        </w:rPr>
        <w:t xml:space="preserve"> This is because staff will have to be paid </w:t>
      </w:r>
      <w:r>
        <w:rPr>
          <w:sz w:val="24"/>
          <w:szCs w:val="24"/>
        </w:rPr>
        <w:t>extra to their contracted hours</w:t>
      </w:r>
      <w:r w:rsidR="005438E3">
        <w:rPr>
          <w:sz w:val="24"/>
          <w:szCs w:val="24"/>
        </w:rPr>
        <w:t xml:space="preserve"> to look after them.</w:t>
      </w:r>
      <w:r w:rsidR="00A80161">
        <w:rPr>
          <w:sz w:val="24"/>
          <w:szCs w:val="24"/>
        </w:rPr>
        <w:t xml:space="preserve"> (Please see late collection policy)</w:t>
      </w:r>
    </w:p>
    <w:p w14:paraId="0C9D7133" w14:textId="77777777" w:rsidR="009B551A" w:rsidRPr="005438E3" w:rsidRDefault="009B551A">
      <w:pPr>
        <w:rPr>
          <w:sz w:val="24"/>
          <w:szCs w:val="24"/>
        </w:rPr>
      </w:pPr>
    </w:p>
    <w:p w14:paraId="18155426" w14:textId="76B7A94D" w:rsidR="009B551A" w:rsidRPr="00AA422A" w:rsidRDefault="009B551A" w:rsidP="009B551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and 4 year olds, </w:t>
      </w:r>
      <w:r w:rsidR="00CC7A68" w:rsidRPr="00CC7A68">
        <w:rPr>
          <w:b/>
          <w:bCs/>
          <w:sz w:val="28"/>
          <w:szCs w:val="28"/>
        </w:rPr>
        <w:t>additional to funded hours</w:t>
      </w:r>
      <w:r w:rsidR="00CC7A68" w:rsidRPr="00CC7A68">
        <w:rPr>
          <w:sz w:val="28"/>
          <w:szCs w:val="28"/>
        </w:rPr>
        <w:t xml:space="preserve"> </w:t>
      </w:r>
      <w:r w:rsidR="00CC7A68">
        <w:t xml:space="preserve"> </w:t>
      </w:r>
    </w:p>
    <w:p w14:paraId="154FCBC9" w14:textId="61C8908C" w:rsidR="00CC7A68" w:rsidRDefault="00CC7A68">
      <w:r w:rsidRPr="005438E3">
        <w:rPr>
          <w:b/>
          <w:bCs/>
        </w:rPr>
        <w:t>Cost</w:t>
      </w:r>
      <w:r>
        <w:t>: £5 per hour</w:t>
      </w:r>
      <w:r w:rsidR="00C13B6F">
        <w:t xml:space="preserve"> </w:t>
      </w:r>
    </w:p>
    <w:p w14:paraId="4223AE69" w14:textId="77777777" w:rsidR="00CC7A68" w:rsidRDefault="00CC7A68"/>
    <w:p w14:paraId="3B280844" w14:textId="38E6E86B" w:rsidR="00CC7A68" w:rsidRDefault="00CC7A68">
      <w:r w:rsidRPr="00CC7A68">
        <w:rPr>
          <w:b/>
          <w:bCs/>
          <w:sz w:val="28"/>
          <w:szCs w:val="28"/>
        </w:rPr>
        <w:t>2 year olds</w:t>
      </w:r>
      <w:r w:rsidR="00AA422A">
        <w:rPr>
          <w:b/>
          <w:bCs/>
          <w:sz w:val="28"/>
          <w:szCs w:val="28"/>
        </w:rPr>
        <w:t>:</w:t>
      </w:r>
      <w:r w:rsidRPr="00CC7A68">
        <w:rPr>
          <w:b/>
          <w:bCs/>
          <w:sz w:val="28"/>
          <w:szCs w:val="28"/>
        </w:rPr>
        <w:t xml:space="preserve"> </w:t>
      </w:r>
    </w:p>
    <w:p w14:paraId="52F716D6" w14:textId="4631D8A9" w:rsidR="00CC7A68" w:rsidRDefault="00CC7A68">
      <w:r>
        <w:t>If available</w:t>
      </w:r>
      <w:r w:rsidR="005438E3">
        <w:t>,</w:t>
      </w:r>
      <w:r>
        <w:t xml:space="preserve"> we offer a limited number of 2 year old places for children </w:t>
      </w:r>
      <w:r w:rsidR="005438E3">
        <w:t>from the term before</w:t>
      </w:r>
      <w:r>
        <w:t xml:space="preserve"> the term in which the child turns 3. </w:t>
      </w:r>
    </w:p>
    <w:p w14:paraId="0DB93A0A" w14:textId="39BCBC2C" w:rsidR="005438E3" w:rsidRDefault="005438E3" w:rsidP="005438E3">
      <w:r w:rsidRPr="005438E3">
        <w:rPr>
          <w:b/>
          <w:bCs/>
        </w:rPr>
        <w:t>Cost</w:t>
      </w:r>
      <w:r>
        <w:t>: £6 per hour</w:t>
      </w:r>
    </w:p>
    <w:p w14:paraId="12AE4E40" w14:textId="77777777" w:rsidR="00AA422A" w:rsidRDefault="00AA422A"/>
    <w:p w14:paraId="4FB439F6" w14:textId="78957411" w:rsidR="00AA422A" w:rsidRPr="00AA422A" w:rsidRDefault="00AA422A">
      <w:pPr>
        <w:rPr>
          <w:b/>
          <w:bCs/>
          <w:sz w:val="28"/>
          <w:szCs w:val="28"/>
        </w:rPr>
      </w:pPr>
      <w:r w:rsidRPr="00AA422A">
        <w:rPr>
          <w:b/>
          <w:bCs/>
          <w:sz w:val="28"/>
          <w:szCs w:val="28"/>
        </w:rPr>
        <w:t>For All Ages:</w:t>
      </w:r>
    </w:p>
    <w:p w14:paraId="7B3CC649" w14:textId="0D6F13B6" w:rsidR="00AA422A" w:rsidRDefault="00AA422A" w:rsidP="00AA422A">
      <w:r>
        <w:rPr>
          <w:b/>
          <w:bCs/>
        </w:rPr>
        <w:t xml:space="preserve">Minimum </w:t>
      </w:r>
      <w:r w:rsidRPr="00CC7A68">
        <w:rPr>
          <w:b/>
          <w:bCs/>
        </w:rPr>
        <w:t>Time</w:t>
      </w:r>
      <w:r>
        <w:t>: A minimum of two morning sessions per week must be booked.</w:t>
      </w:r>
    </w:p>
    <w:p w14:paraId="34EB6A83" w14:textId="77777777" w:rsidR="00AA422A" w:rsidRDefault="00AA422A" w:rsidP="00AA422A">
      <w:r w:rsidRPr="005438E3">
        <w:rPr>
          <w:b/>
          <w:bCs/>
        </w:rPr>
        <w:t>Cancellation</w:t>
      </w:r>
      <w:r>
        <w:t xml:space="preserve">: The full charge will be made for arranged sessions that are cancelled without at least one months notice. </w:t>
      </w:r>
    </w:p>
    <w:p w14:paraId="4661E8D3" w14:textId="77777777" w:rsidR="00AA422A" w:rsidRDefault="00AA422A" w:rsidP="00AA422A">
      <w:r w:rsidRPr="007101C8">
        <w:rPr>
          <w:b/>
          <w:bCs/>
        </w:rPr>
        <w:t>Holding a place</w:t>
      </w:r>
      <w:r>
        <w:t xml:space="preserve"> (one month’s notice required): This will not always be possible but may be allowed at the discretion of the Senior Leadership. In this case a holding fee will be charged (50% of the normal charge).</w:t>
      </w:r>
    </w:p>
    <w:p w14:paraId="352DD134" w14:textId="77777777" w:rsidR="00AA422A" w:rsidRDefault="00AA422A" w:rsidP="00AA422A">
      <w:r w:rsidRPr="00CC7A68">
        <w:rPr>
          <w:b/>
          <w:bCs/>
        </w:rPr>
        <w:t>Exceptions</w:t>
      </w:r>
      <w:r>
        <w:t xml:space="preserve">: No charge will be made if the school is closed. </w:t>
      </w:r>
    </w:p>
    <w:p w14:paraId="39BF769B" w14:textId="77777777" w:rsidR="00AA422A" w:rsidRDefault="00AA422A" w:rsidP="00AA422A">
      <w:r>
        <w:t>Extra sessions can be booked at short notice if space is available. In the event of unusual cases it will be at the discretion of senior leadership</w:t>
      </w:r>
    </w:p>
    <w:p w14:paraId="02DEB5A7" w14:textId="77777777" w:rsidR="00AA422A" w:rsidRPr="00AA422A" w:rsidRDefault="00AA422A">
      <w:pPr>
        <w:rPr>
          <w:b/>
          <w:bCs/>
        </w:rPr>
      </w:pPr>
    </w:p>
    <w:sectPr w:rsidR="00AA422A" w:rsidRPr="00AA422A" w:rsidSect="00AA4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68"/>
    <w:rsid w:val="001062FC"/>
    <w:rsid w:val="0017397F"/>
    <w:rsid w:val="00186E14"/>
    <w:rsid w:val="002D69E1"/>
    <w:rsid w:val="0045282D"/>
    <w:rsid w:val="004E04ED"/>
    <w:rsid w:val="005438E3"/>
    <w:rsid w:val="005A240D"/>
    <w:rsid w:val="00663E75"/>
    <w:rsid w:val="007101C8"/>
    <w:rsid w:val="00783A1C"/>
    <w:rsid w:val="0080359E"/>
    <w:rsid w:val="0082350E"/>
    <w:rsid w:val="008D3DFC"/>
    <w:rsid w:val="008F36D0"/>
    <w:rsid w:val="00951A6F"/>
    <w:rsid w:val="009B4B72"/>
    <w:rsid w:val="009B51E3"/>
    <w:rsid w:val="009B551A"/>
    <w:rsid w:val="009C3F72"/>
    <w:rsid w:val="00A80161"/>
    <w:rsid w:val="00A84EA1"/>
    <w:rsid w:val="00AA1B19"/>
    <w:rsid w:val="00AA422A"/>
    <w:rsid w:val="00AF013E"/>
    <w:rsid w:val="00AF12F6"/>
    <w:rsid w:val="00B20576"/>
    <w:rsid w:val="00C13B6F"/>
    <w:rsid w:val="00C21F95"/>
    <w:rsid w:val="00C44A9E"/>
    <w:rsid w:val="00C860A5"/>
    <w:rsid w:val="00CC7A68"/>
    <w:rsid w:val="00D92F38"/>
    <w:rsid w:val="00F61208"/>
    <w:rsid w:val="00FC05D0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07DE49"/>
  <w15:chartTrackingRefBased/>
  <w15:docId w15:val="{E5121C79-94D3-41CE-B3DF-1E3F4C88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bodycopy10ptChar">
    <w:name w:val="1 body copy 10pt Char"/>
    <w:link w:val="1bodycopy10pt"/>
    <w:locked/>
    <w:rsid w:val="00AA1B19"/>
    <w:rPr>
      <w:rFonts w:ascii="MS Mincho" w:eastAsia="MS Mincho" w:hAnsi="MS Mincho"/>
      <w:szCs w:val="24"/>
      <w:lang w:val="en-US"/>
    </w:rPr>
  </w:style>
  <w:style w:type="paragraph" w:customStyle="1" w:styleId="1bodycopy10pt">
    <w:name w:val="1 body copy 10pt"/>
    <w:basedOn w:val="Normal"/>
    <w:link w:val="1bodycopy10ptChar"/>
    <w:qFormat/>
    <w:rsid w:val="00AA1B19"/>
    <w:pPr>
      <w:spacing w:after="120" w:line="240" w:lineRule="auto"/>
    </w:pPr>
    <w:rPr>
      <w:rFonts w:ascii="MS Mincho" w:eastAsia="MS Mincho" w:hAnsi="MS Mincho"/>
      <w:szCs w:val="24"/>
      <w:lang w:val="en-US"/>
    </w:rPr>
  </w:style>
  <w:style w:type="paragraph" w:customStyle="1" w:styleId="6Abstract">
    <w:name w:val="6 Abstract"/>
    <w:qFormat/>
    <w:rsid w:val="00AA1B19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1bodycopy11pt">
    <w:name w:val="1 body copy 11pt"/>
    <w:autoRedefine/>
    <w:rsid w:val="00AA1B19"/>
    <w:pPr>
      <w:spacing w:after="120" w:line="240" w:lineRule="auto"/>
      <w:ind w:right="850"/>
    </w:pPr>
    <w:rPr>
      <w:rFonts w:ascii="Arial" w:eastAsia="MS Mincho" w:hAnsi="Arial" w:cs="Arial"/>
      <w:szCs w:val="24"/>
      <w:lang w:val="en-US"/>
    </w:rPr>
  </w:style>
  <w:style w:type="paragraph" w:customStyle="1" w:styleId="3Policytitle">
    <w:name w:val="3 Policy title"/>
    <w:basedOn w:val="Normal"/>
    <w:qFormat/>
    <w:rsid w:val="00AA1B19"/>
    <w:pPr>
      <w:spacing w:after="120" w:line="240" w:lineRule="auto"/>
    </w:pPr>
    <w:rPr>
      <w:rFonts w:ascii="Arial" w:eastAsia="MS Mincho" w:hAnsi="Arial" w:cs="Times New Roman"/>
      <w:b/>
      <w:sz w:val="7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BF1E38B3DED940BDCC1D670ECAAA34" ma:contentTypeVersion="13" ma:contentTypeDescription="Create a new document." ma:contentTypeScope="" ma:versionID="88290b36aba6c8d5488050eae9e37c58">
  <xsd:schema xmlns:xsd="http://www.w3.org/2001/XMLSchema" xmlns:xs="http://www.w3.org/2001/XMLSchema" xmlns:p="http://schemas.microsoft.com/office/2006/metadata/properties" xmlns:ns2="33f1c164-9014-4ddc-8171-227cd578c4e8" xmlns:ns3="fcef52fb-ec2a-4114-8bc1-bacfdbb0974b" targetNamespace="http://schemas.microsoft.com/office/2006/metadata/properties" ma:root="true" ma:fieldsID="fd943c9ea037f3b0c06851b6f435dc84" ns2:_="" ns3:_="">
    <xsd:import namespace="33f1c164-9014-4ddc-8171-227cd578c4e8"/>
    <xsd:import namespace="fcef52fb-ec2a-4114-8bc1-bacfdbb097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1c164-9014-4ddc-8171-227cd578c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4665f7-abc2-46fd-b417-82e982a173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52fb-ec2a-4114-8bc1-bacfdbb097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7dd7d01-8782-45b3-8c64-62462757d855}" ma:internalName="TaxCatchAll" ma:showField="CatchAllData" ma:web="fcef52fb-ec2a-4114-8bc1-bacfdbb097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23357-1004-4B50-82C6-D40652A36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DC65A-37B4-42C2-BC66-90E3D3BFB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1c164-9014-4ddc-8171-227cd578c4e8"/>
    <ds:schemaRef ds:uri="fcef52fb-ec2a-4114-8bc1-bacfdbb097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 Davies</dc:creator>
  <cp:keywords/>
  <dc:description/>
  <cp:lastModifiedBy>Matt HeadTeacher</cp:lastModifiedBy>
  <cp:revision>33</cp:revision>
  <cp:lastPrinted>2024-02-06T11:42:00Z</cp:lastPrinted>
  <dcterms:created xsi:type="dcterms:W3CDTF">2023-06-01T13:58:00Z</dcterms:created>
  <dcterms:modified xsi:type="dcterms:W3CDTF">2024-03-12T18:58:00Z</dcterms:modified>
</cp:coreProperties>
</file>